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44C04" w14:textId="69D15906" w:rsidR="00440C1B" w:rsidRDefault="6EAE7544" w:rsidP="74BDC082">
      <w:pPr>
        <w:rPr>
          <w:rFonts w:ascii="Arial" w:eastAsia="Arial" w:hAnsi="Arial" w:cs="Arial"/>
          <w:color w:val="000000" w:themeColor="text1"/>
        </w:rPr>
      </w:pPr>
      <w:r w:rsidRPr="74BDC082">
        <w:rPr>
          <w:rFonts w:ascii="Arial" w:eastAsia="Arial" w:hAnsi="Arial" w:cs="Arial"/>
          <w:color w:val="000000" w:themeColor="text1"/>
        </w:rPr>
        <w:t>Parish Bulletin Notice – July</w:t>
      </w:r>
    </w:p>
    <w:p w14:paraId="526569F6" w14:textId="1E6CCA37" w:rsidR="00440C1B" w:rsidRDefault="00440C1B" w:rsidP="74BDC082">
      <w:pPr>
        <w:rPr>
          <w:rFonts w:ascii="Arial" w:eastAsia="Arial" w:hAnsi="Arial" w:cs="Arial"/>
          <w:color w:val="000000" w:themeColor="text1"/>
        </w:rPr>
      </w:pPr>
    </w:p>
    <w:p w14:paraId="4833FAE1" w14:textId="757C45B7" w:rsidR="00440C1B" w:rsidRDefault="6EAE7544" w:rsidP="74BDC082">
      <w:pPr>
        <w:rPr>
          <w:rFonts w:ascii="Arial" w:eastAsia="Arial" w:hAnsi="Arial" w:cs="Arial"/>
          <w:color w:val="000000" w:themeColor="text1"/>
        </w:rPr>
      </w:pPr>
      <w:r w:rsidRPr="74BDC082">
        <w:rPr>
          <w:rFonts w:ascii="Arial" w:eastAsia="Arial" w:hAnsi="Arial" w:cs="Arial"/>
          <w:b/>
          <w:bCs/>
          <w:color w:val="000000" w:themeColor="text1"/>
        </w:rPr>
        <w:t>Caritas Australia Ukraine Emergency Appeal</w:t>
      </w:r>
    </w:p>
    <w:p w14:paraId="1B13FE9D" w14:textId="598559A7" w:rsidR="00440C1B" w:rsidRDefault="2C661F58" w:rsidP="5F445FD7">
      <w:pPr>
        <w:rPr>
          <w:rFonts w:ascii="Arial" w:eastAsia="Arial" w:hAnsi="Arial" w:cs="Arial"/>
          <w:color w:val="000000" w:themeColor="text1"/>
        </w:rPr>
      </w:pPr>
      <w:r w:rsidRPr="128E6144">
        <w:rPr>
          <w:rFonts w:ascii="Arial" w:eastAsia="Arial" w:hAnsi="Arial" w:cs="Arial"/>
          <w:color w:val="000000" w:themeColor="text1"/>
        </w:rPr>
        <w:t xml:space="preserve">Caritas Australia is urging the </w:t>
      </w:r>
      <w:r w:rsidR="1D6008A6" w:rsidRPr="128E6144">
        <w:rPr>
          <w:rFonts w:ascii="Arial" w:eastAsia="Arial" w:hAnsi="Arial" w:cs="Arial"/>
          <w:color w:val="000000" w:themeColor="text1"/>
        </w:rPr>
        <w:t xml:space="preserve">Australian </w:t>
      </w:r>
      <w:r w:rsidRPr="128E6144">
        <w:rPr>
          <w:rFonts w:ascii="Arial" w:eastAsia="Arial" w:hAnsi="Arial" w:cs="Arial"/>
          <w:color w:val="000000" w:themeColor="text1"/>
        </w:rPr>
        <w:t>community not to look away as the war in Ukraine continues for a fifth straight year. As violence escalates in other parts of the world, Ukraine is slipping from headlines, but for millions of people the suffering has not stopped. In 2026, an estimated 10.8 million people in Ukraine will require humanitarian assistance. Caritas</w:t>
      </w:r>
      <w:r w:rsidR="00041A13">
        <w:rPr>
          <w:rFonts w:ascii="Arial" w:eastAsia="Arial" w:hAnsi="Arial" w:cs="Arial"/>
          <w:color w:val="000000" w:themeColor="text1"/>
        </w:rPr>
        <w:t xml:space="preserve"> Australia</w:t>
      </w:r>
      <w:r w:rsidR="00AB5974">
        <w:rPr>
          <w:rFonts w:ascii="Arial" w:eastAsia="Arial" w:hAnsi="Arial" w:cs="Arial"/>
          <w:color w:val="000000" w:themeColor="text1"/>
        </w:rPr>
        <w:t>’s</w:t>
      </w:r>
      <w:r w:rsidRPr="128E6144">
        <w:rPr>
          <w:rFonts w:ascii="Arial" w:eastAsia="Arial" w:hAnsi="Arial" w:cs="Arial"/>
          <w:color w:val="000000" w:themeColor="text1"/>
        </w:rPr>
        <w:t xml:space="preserve"> local partners in Ukraine are providing emergency shelter, water, food assistance, psychosocial support and cash assistance to displaced families.</w:t>
      </w:r>
    </w:p>
    <w:p w14:paraId="2C6DFCA0" w14:textId="19E1A497" w:rsidR="00440C1B" w:rsidRDefault="6EAE7544" w:rsidP="74BDC082">
      <w:pPr>
        <w:rPr>
          <w:rFonts w:ascii="Aptos" w:eastAsia="Aptos" w:hAnsi="Aptos" w:cs="Aptos"/>
          <w:color w:val="000000" w:themeColor="text1"/>
        </w:rPr>
      </w:pPr>
      <w:r w:rsidRPr="74BDC082">
        <w:rPr>
          <w:rFonts w:ascii="Arial" w:eastAsia="Arial" w:hAnsi="Arial" w:cs="Arial"/>
          <w:color w:val="000000" w:themeColor="text1"/>
        </w:rPr>
        <w:t xml:space="preserve">Learn more or </w:t>
      </w:r>
      <w:proofErr w:type="gramStart"/>
      <w:r w:rsidRPr="74BDC082">
        <w:rPr>
          <w:rFonts w:ascii="Arial" w:eastAsia="Arial" w:hAnsi="Arial" w:cs="Arial"/>
          <w:color w:val="000000" w:themeColor="text1"/>
        </w:rPr>
        <w:t>make a donation</w:t>
      </w:r>
      <w:proofErr w:type="gramEnd"/>
      <w:r w:rsidRPr="74BDC082">
        <w:rPr>
          <w:rFonts w:ascii="Arial" w:eastAsia="Arial" w:hAnsi="Arial" w:cs="Arial"/>
          <w:color w:val="000000" w:themeColor="text1"/>
        </w:rPr>
        <w:t xml:space="preserve"> today at </w:t>
      </w:r>
      <w:hyperlink r:id="rId7">
        <w:r w:rsidRPr="74BDC082">
          <w:rPr>
            <w:rStyle w:val="Hyperlink"/>
          </w:rPr>
          <w:t>www.caritas.org.au/ukraine</w:t>
        </w:r>
      </w:hyperlink>
    </w:p>
    <w:p w14:paraId="5E5787A5" w14:textId="0F8F164A" w:rsidR="00440C1B" w:rsidRDefault="00440C1B"/>
    <w:tbl>
      <w:tblPr>
        <w:tblStyle w:val="TableGrid"/>
        <w:tblW w:w="9421" w:type="dxa"/>
        <w:tblInd w:w="-5" w:type="dxa"/>
        <w:tblLook w:val="04A0" w:firstRow="1" w:lastRow="0" w:firstColumn="1" w:lastColumn="0" w:noHBand="0" w:noVBand="1"/>
      </w:tblPr>
      <w:tblGrid>
        <w:gridCol w:w="5106"/>
        <w:gridCol w:w="4315"/>
      </w:tblGrid>
      <w:tr w:rsidR="00871230" w:rsidRPr="00BC2415" w14:paraId="753CFA5C" w14:textId="77777777" w:rsidTr="00871230">
        <w:trPr>
          <w:trHeight w:val="669"/>
        </w:trPr>
        <w:tc>
          <w:tcPr>
            <w:tcW w:w="4820" w:type="dxa"/>
          </w:tcPr>
          <w:p w14:paraId="1DA7B900" w14:textId="77777777" w:rsidR="00871230" w:rsidRPr="00871230" w:rsidRDefault="00871230" w:rsidP="008570E2">
            <w:pPr>
              <w:spacing w:after="120"/>
              <w:rPr>
                <w:rFonts w:ascii="Arial" w:hAnsi="Arial" w:cs="Arial"/>
                <w:b/>
                <w:bCs/>
              </w:rPr>
            </w:pPr>
            <w:r w:rsidRPr="00871230">
              <w:rPr>
                <w:rFonts w:ascii="Arial" w:hAnsi="Arial" w:cs="Arial"/>
                <w:b/>
                <w:bCs/>
              </w:rPr>
              <w:t>Image</w:t>
            </w:r>
          </w:p>
        </w:tc>
        <w:tc>
          <w:tcPr>
            <w:tcW w:w="4601" w:type="dxa"/>
          </w:tcPr>
          <w:p w14:paraId="4670ECE5" w14:textId="77777777" w:rsidR="00871230" w:rsidRPr="00871230" w:rsidRDefault="00871230" w:rsidP="008570E2">
            <w:pPr>
              <w:spacing w:after="120"/>
              <w:rPr>
                <w:rFonts w:ascii="Arial" w:hAnsi="Arial" w:cs="Arial"/>
                <w:b/>
                <w:bCs/>
              </w:rPr>
            </w:pPr>
            <w:r w:rsidRPr="00871230">
              <w:rPr>
                <w:rFonts w:ascii="Arial" w:hAnsi="Arial" w:cs="Arial"/>
                <w:b/>
                <w:bCs/>
              </w:rPr>
              <w:t>QR Code for printed bulletins/newsletters</w:t>
            </w:r>
          </w:p>
        </w:tc>
      </w:tr>
      <w:tr w:rsidR="00871230" w:rsidRPr="00BC2415" w14:paraId="2B1A316F" w14:textId="77777777" w:rsidTr="00871230">
        <w:trPr>
          <w:trHeight w:val="2536"/>
        </w:trPr>
        <w:tc>
          <w:tcPr>
            <w:tcW w:w="4820" w:type="dxa"/>
          </w:tcPr>
          <w:p w14:paraId="3F5D8E36" w14:textId="62214D3F" w:rsidR="00871230" w:rsidRDefault="002B3F53" w:rsidP="008570E2">
            <w:pPr>
              <w:spacing w:after="120"/>
              <w:rPr>
                <w:noProof/>
                <w:kern w:val="2"/>
                <w14:ligatures w14:val="standardContextual"/>
              </w:rPr>
            </w:pPr>
            <w:r>
              <w:rPr>
                <w:noProof/>
              </w:rPr>
              <w:drawing>
                <wp:inline distT="0" distB="0" distL="0" distR="0" wp14:anchorId="631A0DCF" wp14:editId="25C0A69A">
                  <wp:extent cx="3098876" cy="1743075"/>
                  <wp:effectExtent l="0" t="0" r="6350" b="0"/>
                  <wp:docPr id="16754458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04958" cy="1746496"/>
                          </a:xfrm>
                          <a:prstGeom prst="rect">
                            <a:avLst/>
                          </a:prstGeom>
                          <a:noFill/>
                          <a:ln>
                            <a:noFill/>
                          </a:ln>
                        </pic:spPr>
                      </pic:pic>
                    </a:graphicData>
                  </a:graphic>
                </wp:inline>
              </w:drawing>
            </w:r>
          </w:p>
          <w:p w14:paraId="032591F3" w14:textId="77777777" w:rsidR="00871230" w:rsidRPr="00BC2415" w:rsidRDefault="00871230" w:rsidP="008570E2">
            <w:pPr>
              <w:spacing w:after="120"/>
              <w:rPr>
                <w:rFonts w:ascii="Arial" w:hAnsi="Arial" w:cs="Arial"/>
              </w:rPr>
            </w:pPr>
          </w:p>
        </w:tc>
        <w:tc>
          <w:tcPr>
            <w:tcW w:w="4601" w:type="dxa"/>
          </w:tcPr>
          <w:p w14:paraId="535CD312" w14:textId="56C9C6C2" w:rsidR="00871230" w:rsidRPr="002F1970" w:rsidRDefault="00974A5D" w:rsidP="008570E2">
            <w:pPr>
              <w:spacing w:after="120"/>
              <w:rPr>
                <w:noProof/>
                <w:kern w:val="2"/>
                <w14:ligatures w14:val="standardContextual"/>
              </w:rPr>
            </w:pPr>
            <w:r>
              <w:rPr>
                <w:noProof/>
              </w:rPr>
              <w:drawing>
                <wp:inline distT="0" distB="0" distL="0" distR="0" wp14:anchorId="3CD089C1" wp14:editId="22A430BD">
                  <wp:extent cx="2257425" cy="2257425"/>
                  <wp:effectExtent l="0" t="0" r="9525" b="9525"/>
                  <wp:docPr id="6354261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57425" cy="2257425"/>
                          </a:xfrm>
                          <a:prstGeom prst="rect">
                            <a:avLst/>
                          </a:prstGeom>
                          <a:noFill/>
                          <a:ln>
                            <a:noFill/>
                          </a:ln>
                        </pic:spPr>
                      </pic:pic>
                    </a:graphicData>
                  </a:graphic>
                </wp:inline>
              </w:drawing>
            </w:r>
          </w:p>
        </w:tc>
      </w:tr>
    </w:tbl>
    <w:p w14:paraId="18DC4699" w14:textId="77777777" w:rsidR="00240D15" w:rsidRDefault="00240D15"/>
    <w:sectPr w:rsidR="00240D1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FB9F26E"/>
    <w:rsid w:val="00041A13"/>
    <w:rsid w:val="000B6A6F"/>
    <w:rsid w:val="00240D15"/>
    <w:rsid w:val="002B3F53"/>
    <w:rsid w:val="00440C1B"/>
    <w:rsid w:val="00871230"/>
    <w:rsid w:val="00974A5D"/>
    <w:rsid w:val="00AB5974"/>
    <w:rsid w:val="00CB48EB"/>
    <w:rsid w:val="00ED510A"/>
    <w:rsid w:val="128E6144"/>
    <w:rsid w:val="1D6008A6"/>
    <w:rsid w:val="2C661F58"/>
    <w:rsid w:val="3C33A350"/>
    <w:rsid w:val="5F445FD7"/>
    <w:rsid w:val="67706973"/>
    <w:rsid w:val="6EAE7544"/>
    <w:rsid w:val="74BDC082"/>
    <w:rsid w:val="79B4B173"/>
    <w:rsid w:val="7FB9F2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A0189"/>
  <w15:chartTrackingRefBased/>
  <w15:docId w15:val="{0F184AF8-1F45-41EE-A4F4-113848DCB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467886" w:themeColor="hyperlink"/>
      <w:u w:val="single"/>
    </w:rPr>
  </w:style>
  <w:style w:type="table" w:styleId="TableGrid">
    <w:name w:val="Table Grid"/>
    <w:basedOn w:val="TableNormal"/>
    <w:uiPriority w:val="39"/>
    <w:rsid w:val="00240D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hyperlink" Target="https://www.caritas.org.au/ukrain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F170210F2CF24C9E2C6624D7A1AA41" ma:contentTypeVersion="16" ma:contentTypeDescription="Create a new document." ma:contentTypeScope="" ma:versionID="787795d4b5f619ee2a44565abcecd22e">
  <xsd:schema xmlns:xsd="http://www.w3.org/2001/XMLSchema" xmlns:xs="http://www.w3.org/2001/XMLSchema" xmlns:p="http://schemas.microsoft.com/office/2006/metadata/properties" xmlns:ns1="http://schemas.microsoft.com/sharepoint/v3" xmlns:ns2="da7cb477-d294-4cd8-a8fd-d6546272b885" xmlns:ns3="a74f41e8-2c9a-4a9a-8a86-1b2eca9cb15f" targetNamespace="http://schemas.microsoft.com/office/2006/metadata/properties" ma:root="true" ma:fieldsID="077613552d568346a6cdec0704fcafc1" ns1:_="" ns2:_="" ns3:_="">
    <xsd:import namespace="http://schemas.microsoft.com/sharepoint/v3"/>
    <xsd:import namespace="da7cb477-d294-4cd8-a8fd-d6546272b885"/>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a7cb477-d294-4cd8-a8fd-d6546272b8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da7cb477-d294-4cd8-a8fd-d6546272b885">
      <Terms xmlns="http://schemas.microsoft.com/office/infopath/2007/PartnerControls"/>
    </lcf76f155ced4ddcb4097134ff3c332f>
    <TaxCatchAll xmlns="a74f41e8-2c9a-4a9a-8a86-1b2eca9cb15f"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4E2852B-2279-4CAE-AF40-9DA9CC1F66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a7cb477-d294-4cd8-a8fd-d6546272b885"/>
    <ds:schemaRef ds:uri="a74f41e8-2c9a-4a9a-8a86-1b2eca9cb1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3F491C-3276-40EE-9DC6-9A0E3CF607B4}">
  <ds:schemaRefs>
    <ds:schemaRef ds:uri="http://schemas.microsoft.com/sharepoint/v3/contenttype/forms"/>
  </ds:schemaRefs>
</ds:datastoreItem>
</file>

<file path=customXml/itemProps3.xml><?xml version="1.0" encoding="utf-8"?>
<ds:datastoreItem xmlns:ds="http://schemas.openxmlformats.org/officeDocument/2006/customXml" ds:itemID="{4DD7FE08-4E84-40DC-B755-0313A2EEE446}">
  <ds:schemaRefs>
    <ds:schemaRef ds:uri="http://schemas.microsoft.com/office/2006/metadata/properties"/>
    <ds:schemaRef ds:uri="http://schemas.microsoft.com/office/infopath/2007/PartnerControls"/>
    <ds:schemaRef ds:uri="http://schemas.microsoft.com/sharepoint/v3"/>
    <ds:schemaRef ds:uri="da7cb477-d294-4cd8-a8fd-d6546272b885"/>
    <ds:schemaRef ds:uri="a74f41e8-2c9a-4a9a-8a86-1b2eca9cb15f"/>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113</Words>
  <Characters>669</Characters>
  <Application>Microsoft Office Word</Application>
  <DocSecurity>0</DocSecurity>
  <Lines>20</Lines>
  <Paragraphs>7</Paragraphs>
  <ScaleCrop>false</ScaleCrop>
  <Company/>
  <LinksUpToDate>false</LinksUpToDate>
  <CharactersWithSpaces>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Lam</dc:creator>
  <cp:keywords/>
  <dc:description/>
  <cp:lastModifiedBy>Sally Murphy</cp:lastModifiedBy>
  <cp:revision>12</cp:revision>
  <dcterms:created xsi:type="dcterms:W3CDTF">2026-06-16T01:33:00Z</dcterms:created>
  <dcterms:modified xsi:type="dcterms:W3CDTF">2026-06-19T04:25:00Z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0x01010043F170210F2CF24C9E2C6624D7A1AA41</vt:lpwstr>
  </property>
  <property fmtid="{D5CDD505-2E9C-101B-9397-08002B2CF9AE}" pid="3" name="MediaServiceImageTags">
    <vt:lpwstr/>
  </property>
</Properties>
</file>